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866" w:rsidRDefault="00374866" w:rsidP="004D3038">
      <w:pPr>
        <w:rPr>
          <w:rFonts w:cs="Arial"/>
        </w:rPr>
      </w:pPr>
      <w:r>
        <w:rPr>
          <w:rFonts w:cs="Arial"/>
        </w:rPr>
        <w:t>Deze brief stuur ik u naar aanleiding van de voorgenomen sluiting van de CBR locatie in Winschoten (de gemeente Oldambt), voor medische rijtesten. Door middel van deze brief wil ik u meenemen in de gevolgen die dit heeft voor de inwoners van dit gebied. En wil ik u verzoeken met ons het gesprek hierover aan te gaan.</w:t>
      </w:r>
    </w:p>
    <w:p w:rsidR="00374866" w:rsidRDefault="00374866" w:rsidP="004D3038">
      <w:pPr>
        <w:rPr>
          <w:rFonts w:cs="Arial"/>
        </w:rPr>
      </w:pPr>
    </w:p>
    <w:p w:rsidR="00374866" w:rsidRDefault="00374866" w:rsidP="004D3038">
      <w:pPr>
        <w:rPr>
          <w:rFonts w:cs="Arial"/>
        </w:rPr>
      </w:pPr>
      <w:r>
        <w:rPr>
          <w:rFonts w:cs="Arial"/>
        </w:rPr>
        <w:t>Deze brief stuur ik u namens de gemeenten Oldambt, Bellingwedde, Vlagtwedde, Stadskanaal, Pekela</w:t>
      </w:r>
      <w:r w:rsidR="00775EAD">
        <w:rPr>
          <w:rFonts w:cs="Arial"/>
        </w:rPr>
        <w:t xml:space="preserve">, </w:t>
      </w:r>
      <w:r>
        <w:rPr>
          <w:rFonts w:cs="Arial"/>
        </w:rPr>
        <w:t xml:space="preserve">Hoogezand </w:t>
      </w:r>
      <w:r w:rsidR="006D62C1">
        <w:rPr>
          <w:rFonts w:cs="Arial"/>
        </w:rPr>
        <w:t>Sappemeer</w:t>
      </w:r>
      <w:r>
        <w:rPr>
          <w:rFonts w:cs="Arial"/>
        </w:rPr>
        <w:t>, Slochteren en Menterwolde. Het sluiten van de mogelijkheid voor het afnemen van medische testen heeft namelijk gevolgen voor al deze inwoners.</w:t>
      </w:r>
    </w:p>
    <w:p w:rsidR="00374866" w:rsidRDefault="00374866" w:rsidP="004D3038">
      <w:pPr>
        <w:rPr>
          <w:rFonts w:cs="Arial"/>
        </w:rPr>
      </w:pPr>
    </w:p>
    <w:p w:rsidR="00374866" w:rsidRPr="006D62C1" w:rsidRDefault="00374866" w:rsidP="004D3038">
      <w:pPr>
        <w:rPr>
          <w:rFonts w:cs="Arial"/>
          <w:b/>
        </w:rPr>
      </w:pPr>
      <w:r w:rsidRPr="006D62C1">
        <w:rPr>
          <w:rFonts w:cs="Arial"/>
          <w:b/>
        </w:rPr>
        <w:t>Gevolgen voor de inwoners:</w:t>
      </w:r>
    </w:p>
    <w:p w:rsidR="00374866" w:rsidRDefault="00374866" w:rsidP="006D62C1">
      <w:r>
        <w:t xml:space="preserve">Het sluiten van de mogelijkheid voor het afnemen van medische rijtesten in de locatie in de plaats Winschoten heeft tot gevolg dat de inwoners in dit gebied, die het vaak niet breed hebben, naar Groningen moeten gaan om een medische </w:t>
      </w:r>
      <w:proofErr w:type="spellStart"/>
      <w:r>
        <w:t>rijtest</w:t>
      </w:r>
      <w:proofErr w:type="spellEnd"/>
      <w:r>
        <w:t xml:space="preserve"> af te </w:t>
      </w:r>
      <w:r w:rsidR="006D62C1">
        <w:t xml:space="preserve">kunnen </w:t>
      </w:r>
      <w:r>
        <w:t>leggen</w:t>
      </w:r>
      <w:r w:rsidR="004B7319">
        <w:t>. D</w:t>
      </w:r>
      <w:r>
        <w:t>i</w:t>
      </w:r>
      <w:r w:rsidR="006D62C1">
        <w:t>t heeft tot gevolg dat zowel het</w:t>
      </w:r>
      <w:r>
        <w:t xml:space="preserve"> aant</w:t>
      </w:r>
      <w:r w:rsidR="006D62C1">
        <w:t>al lesuren als de test zelf in Groningen</w:t>
      </w:r>
      <w:r>
        <w:t xml:space="preserve"> afgenomen moet worden. Dit betekent dat de kosten voor de voorbereiding en afleggen stijgen van € 250,-</w:t>
      </w:r>
      <w:r w:rsidR="006D62C1">
        <w:t xml:space="preserve"> naar € 450,-, e</w:t>
      </w:r>
      <w:r>
        <w:t>en stijging van</w:t>
      </w:r>
      <w:r w:rsidR="006D62C1">
        <w:t xml:space="preserve"> </w:t>
      </w:r>
      <w:r>
        <w:t>€</w:t>
      </w:r>
      <w:r w:rsidR="006D62C1">
        <w:t xml:space="preserve"> </w:t>
      </w:r>
      <w:r>
        <w:t>200,-</w:t>
      </w:r>
      <w:r w:rsidR="006D62C1">
        <w:t>.</w:t>
      </w:r>
    </w:p>
    <w:p w:rsidR="006D62C1" w:rsidRDefault="006D62C1" w:rsidP="006D62C1"/>
    <w:p w:rsidR="006D62C1" w:rsidRDefault="006D62C1" w:rsidP="006D62C1">
      <w:r>
        <w:t xml:space="preserve">Ook betekent dit voor veel van de mensen dat zij een medische </w:t>
      </w:r>
      <w:proofErr w:type="spellStart"/>
      <w:r>
        <w:t>rijtest</w:t>
      </w:r>
      <w:proofErr w:type="spellEnd"/>
      <w:r>
        <w:t xml:space="preserve"> moeten afleggen in een omgeving </w:t>
      </w:r>
      <w:r w:rsidR="00021D85">
        <w:t xml:space="preserve">(stad Groningen) </w:t>
      </w:r>
      <w:r>
        <w:t>waar zij niet of minder vertrouwd</w:t>
      </w:r>
      <w:r w:rsidR="004B7319">
        <w:t xml:space="preserve"> </w:t>
      </w:r>
      <w:r>
        <w:t>zijn</w:t>
      </w:r>
      <w:r w:rsidR="004B7319">
        <w:t>,</w:t>
      </w:r>
      <w:r>
        <w:t xml:space="preserve"> daardoor meer voorbereiding nodig zijn</w:t>
      </w:r>
      <w:r w:rsidR="004B7319">
        <w:t xml:space="preserve"> e</w:t>
      </w:r>
      <w:r w:rsidR="00021D85">
        <w:t>n daardoor meer kosten moeten maken.</w:t>
      </w:r>
    </w:p>
    <w:p w:rsidR="006D62C1" w:rsidRDefault="006D62C1" w:rsidP="006D62C1"/>
    <w:p w:rsidR="00374866" w:rsidRPr="006D62C1" w:rsidRDefault="006D62C1" w:rsidP="006D62C1">
      <w:pPr>
        <w:rPr>
          <w:b/>
        </w:rPr>
      </w:pPr>
      <w:r>
        <w:rPr>
          <w:b/>
        </w:rPr>
        <w:t xml:space="preserve">CBR </w:t>
      </w:r>
      <w:r w:rsidR="00374866" w:rsidRPr="006D62C1">
        <w:rPr>
          <w:b/>
        </w:rPr>
        <w:t>locatie in Winschoten</w:t>
      </w:r>
    </w:p>
    <w:p w:rsidR="006D62C1" w:rsidRDefault="00374866" w:rsidP="006D62C1">
      <w:r>
        <w:t>De locat</w:t>
      </w:r>
      <w:r w:rsidR="006D62C1">
        <w:t>i</w:t>
      </w:r>
      <w:r>
        <w:t>e waar het CBR haar testen gaat afnemen verhuis</w:t>
      </w:r>
      <w:r w:rsidR="004B7319">
        <w:t>t</w:t>
      </w:r>
      <w:r>
        <w:t xml:space="preserve"> binnenkort naar een nieuwe locatie (de zebralaan in Winschoten). Deze locatie is voorzien van alle faciliteiten en voldoet aan alle normen zoals een invaliden toilet, rolstoeltoegankelijkheid en het hebben van een stilteruimte.</w:t>
      </w:r>
      <w:r w:rsidR="006D62C1">
        <w:t xml:space="preserve"> Een prachtige ruimte om juist deze medische rijtesten af te nemen</w:t>
      </w:r>
      <w:r w:rsidR="004B7319">
        <w:t>.</w:t>
      </w:r>
      <w:r w:rsidR="00954433">
        <w:br/>
      </w:r>
    </w:p>
    <w:p w:rsidR="006D62C1" w:rsidRDefault="006D62C1" w:rsidP="006D62C1">
      <w:pPr>
        <w:rPr>
          <w:b/>
        </w:rPr>
      </w:pPr>
      <w:r>
        <w:rPr>
          <w:b/>
        </w:rPr>
        <w:t>Aantal rijtesten</w:t>
      </w:r>
    </w:p>
    <w:p w:rsidR="006D62C1" w:rsidRDefault="006D62C1" w:rsidP="006D62C1">
      <w:r>
        <w:t>In Winschoten worden jaarlijks een substantieel aantal medische rijtesten afgelegd. Dit betreffen dusdanig veel rijtesten dat een examinator hier iedere week 7 rijtesten kan afnemen, hetgeen een volle dag voor een examinator betekent.</w:t>
      </w:r>
    </w:p>
    <w:p w:rsidR="006D62C1" w:rsidRDefault="006D62C1" w:rsidP="006D62C1"/>
    <w:p w:rsidR="006D62C1" w:rsidRPr="006D62C1" w:rsidRDefault="006D62C1" w:rsidP="006D62C1">
      <w:pPr>
        <w:rPr>
          <w:b/>
        </w:rPr>
      </w:pPr>
      <w:r w:rsidRPr="006D62C1">
        <w:rPr>
          <w:b/>
        </w:rPr>
        <w:t>Geen financieel belang rijschoolhouders.</w:t>
      </w:r>
    </w:p>
    <w:p w:rsidR="006D62C1" w:rsidRPr="006D62C1" w:rsidRDefault="006D62C1" w:rsidP="006D62C1">
      <w:r>
        <w:t>Wij hechten eraan bij u in deze brief ook aan te geven dat rijschoolhouders</w:t>
      </w:r>
      <w:r w:rsidR="004B7319">
        <w:t>,</w:t>
      </w:r>
      <w:r>
        <w:t xml:space="preserve"> bij het behouden van de medische rijtesten in de plaats Winschoten</w:t>
      </w:r>
      <w:r w:rsidR="004B7319">
        <w:t>,</w:t>
      </w:r>
      <w:r>
        <w:t xml:space="preserve"> geen direct financieel belang hebben</w:t>
      </w:r>
      <w:r w:rsidR="004B7319">
        <w:t>. H</w:t>
      </w:r>
      <w:r>
        <w:t xml:space="preserve">et kost </w:t>
      </w:r>
      <w:r w:rsidR="004B7319">
        <w:t xml:space="preserve">immers </w:t>
      </w:r>
      <w:r>
        <w:t>meer tijd (uren) om de voorbereiding en het examen in de plaats Groningen af te leggen</w:t>
      </w:r>
      <w:r w:rsidR="004B7319">
        <w:t>.</w:t>
      </w:r>
    </w:p>
    <w:p w:rsidR="006D62C1" w:rsidRDefault="00954433" w:rsidP="006D62C1">
      <w:pPr>
        <w:rPr>
          <w:rFonts w:eastAsia="Calibri"/>
          <w:lang w:eastAsia="en-US"/>
        </w:rPr>
      </w:pPr>
      <w:r>
        <w:br/>
      </w:r>
      <w:r w:rsidR="006D62C1">
        <w:rPr>
          <w:rFonts w:eastAsia="Calibri"/>
          <w:lang w:eastAsia="en-US"/>
        </w:rPr>
        <w:t xml:space="preserve">Tot slot nogmaals het verzoek aan u om voor dit vergrijzende gebied, wat een aannemelijke toename betekent van het aantal medische rijtesten, de mogelijkheden te onderzoeken en met ons in gesprek te gaan over de mogelijkheden om </w:t>
      </w:r>
      <w:r w:rsidR="00021D85">
        <w:rPr>
          <w:rFonts w:eastAsia="Calibri"/>
          <w:lang w:eastAsia="en-US"/>
        </w:rPr>
        <w:t xml:space="preserve">de </w:t>
      </w:r>
      <w:r w:rsidR="006D62C1">
        <w:rPr>
          <w:rFonts w:eastAsia="Calibri"/>
          <w:lang w:eastAsia="en-US"/>
        </w:rPr>
        <w:t xml:space="preserve"> medische rijtesten in de plaats Winschoten te behouden, waar een uitgestrekt gebied van kan blijven gebruik maken.</w:t>
      </w:r>
    </w:p>
    <w:p w:rsidR="006D62C1" w:rsidRDefault="006D62C1" w:rsidP="006D62C1">
      <w:pPr>
        <w:rPr>
          <w:rFonts w:eastAsia="Calibri"/>
          <w:lang w:eastAsia="en-US"/>
        </w:rPr>
      </w:pPr>
    </w:p>
    <w:p w:rsidR="004D3038" w:rsidRDefault="00EB022B" w:rsidP="006D62C1">
      <w:r>
        <w:rPr>
          <w:rFonts w:cs="Arial"/>
          <w:noProof/>
        </w:rPr>
        <w:drawing>
          <wp:anchor distT="0" distB="0" distL="114300" distR="114300" simplePos="0" relativeHeight="251658240" behindDoc="1" locked="0" layoutInCell="1" allowOverlap="1" wp14:anchorId="4D3CA50E" wp14:editId="2A94E3B4">
            <wp:simplePos x="0" y="0"/>
            <wp:positionH relativeFrom="column">
              <wp:posOffset>-139065</wp:posOffset>
            </wp:positionH>
            <wp:positionV relativeFrom="paragraph">
              <wp:posOffset>280670</wp:posOffset>
            </wp:positionV>
            <wp:extent cx="2261235" cy="174942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tek. H. Groothuis.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1235" cy="1749425"/>
                    </a:xfrm>
                    <a:prstGeom prst="rect">
                      <a:avLst/>
                    </a:prstGeom>
                  </pic:spPr>
                </pic:pic>
              </a:graphicData>
            </a:graphic>
            <wp14:sizeRelH relativeFrom="page">
              <wp14:pctWidth>0</wp14:pctWidth>
            </wp14:sizeRelH>
            <wp14:sizeRelV relativeFrom="page">
              <wp14:pctHeight>0</wp14:pctHeight>
            </wp14:sizeRelV>
          </wp:anchor>
        </w:drawing>
      </w:r>
      <w:r w:rsidR="00954433">
        <w:rPr>
          <w:rFonts w:eastAsia="Calibri"/>
          <w:lang w:eastAsia="en-US"/>
        </w:rPr>
        <w:t xml:space="preserve">Heeft u naar aanleiding van deze brief nog vragen? Neemt u dan contact op met </w:t>
      </w:r>
      <w:r w:rsidR="00954433">
        <w:rPr>
          <w:lang w:eastAsia="en-US"/>
        </w:rPr>
        <w:t>Hans Ritsema</w:t>
      </w:r>
      <w:r w:rsidR="00954433">
        <w:rPr>
          <w:rFonts w:eastAsia="Calibri"/>
          <w:lang w:eastAsia="en-US"/>
        </w:rPr>
        <w:t xml:space="preserve"> via (0597) 48 20 00.</w:t>
      </w:r>
    </w:p>
    <w:p w:rsidR="004D3038" w:rsidRDefault="00F57CA1" w:rsidP="004D3038">
      <w:pPr>
        <w:rPr>
          <w:rFonts w:cs="Arial"/>
        </w:rPr>
      </w:pPr>
    </w:p>
    <w:p w:rsidR="004D3038" w:rsidRPr="004D3038" w:rsidRDefault="00954433" w:rsidP="004D3038">
      <w:pPr>
        <w:tabs>
          <w:tab w:val="left" w:pos="708"/>
          <w:tab w:val="center" w:pos="4536"/>
          <w:tab w:val="right" w:pos="9072"/>
        </w:tabs>
        <w:rPr>
          <w:rFonts w:cs="Arial"/>
        </w:rPr>
      </w:pPr>
      <w:r w:rsidRPr="004D3038">
        <w:rPr>
          <w:rFonts w:cs="Arial"/>
        </w:rPr>
        <w:t>Met vriendelijke groet,</w:t>
      </w:r>
    </w:p>
    <w:p w:rsidR="004D3038" w:rsidRPr="004D3038" w:rsidRDefault="00EB022B" w:rsidP="004D3038">
      <w:pPr>
        <w:tabs>
          <w:tab w:val="left" w:pos="708"/>
          <w:tab w:val="center" w:pos="4536"/>
          <w:tab w:val="right" w:pos="9072"/>
        </w:tabs>
        <w:rPr>
          <w:rFonts w:cs="Arial"/>
        </w:rPr>
      </w:pPr>
      <w:r>
        <w:rPr>
          <w:rFonts w:cs="Arial"/>
          <w:noProof/>
        </w:rPr>
        <w:drawing>
          <wp:anchor distT="0" distB="0" distL="114300" distR="114300" simplePos="0" relativeHeight="251659264" behindDoc="1" locked="0" layoutInCell="1" allowOverlap="1" wp14:anchorId="1845D3F2" wp14:editId="49E0B997">
            <wp:simplePos x="0" y="0"/>
            <wp:positionH relativeFrom="column">
              <wp:posOffset>2118360</wp:posOffset>
            </wp:positionH>
            <wp:positionV relativeFrom="paragraph">
              <wp:posOffset>115570</wp:posOffset>
            </wp:positionV>
            <wp:extent cx="2978150" cy="82867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tek. P. Smit.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78150" cy="828675"/>
                    </a:xfrm>
                    <a:prstGeom prst="rect">
                      <a:avLst/>
                    </a:prstGeom>
                  </pic:spPr>
                </pic:pic>
              </a:graphicData>
            </a:graphic>
            <wp14:sizeRelH relativeFrom="page">
              <wp14:pctWidth>0</wp14:pctWidth>
            </wp14:sizeRelH>
            <wp14:sizeRelV relativeFrom="page">
              <wp14:pctHeight>0</wp14:pctHeight>
            </wp14:sizeRelV>
          </wp:anchor>
        </w:drawing>
      </w:r>
      <w:r w:rsidR="00954433" w:rsidRPr="004D3038">
        <w:rPr>
          <w:rFonts w:cs="Arial"/>
        </w:rPr>
        <w:t>burgemeester en wethouders van de gemeente Oldambt</w:t>
      </w:r>
    </w:p>
    <w:p w:rsidR="004D3038" w:rsidRPr="004D3038" w:rsidRDefault="00F57CA1" w:rsidP="004D3038">
      <w:pPr>
        <w:tabs>
          <w:tab w:val="left" w:pos="708"/>
          <w:tab w:val="center" w:pos="4536"/>
          <w:tab w:val="right" w:pos="9072"/>
        </w:tabs>
        <w:rPr>
          <w:rFonts w:cs="Arial"/>
        </w:rPr>
      </w:pPr>
    </w:p>
    <w:p w:rsidR="004D3038" w:rsidRPr="004D3038" w:rsidRDefault="00954433" w:rsidP="004D3038">
      <w:pPr>
        <w:tabs>
          <w:tab w:val="left" w:pos="4377"/>
          <w:tab w:val="center" w:pos="4536"/>
          <w:tab w:val="right" w:pos="9072"/>
        </w:tabs>
        <w:rPr>
          <w:rFonts w:cs="Arial"/>
        </w:rPr>
      </w:pPr>
      <w:r w:rsidRPr="004D3038">
        <w:rPr>
          <w:rFonts w:cs="Arial"/>
        </w:rPr>
        <w:tab/>
      </w:r>
    </w:p>
    <w:p w:rsidR="004D3038" w:rsidRPr="004D3038" w:rsidRDefault="00F57CA1" w:rsidP="004D3038">
      <w:pPr>
        <w:tabs>
          <w:tab w:val="left" w:pos="4377"/>
          <w:tab w:val="center" w:pos="4536"/>
          <w:tab w:val="right" w:pos="9072"/>
        </w:tabs>
        <w:rPr>
          <w:rFonts w:cs="Arial"/>
        </w:rPr>
      </w:pPr>
    </w:p>
    <w:p w:rsidR="004D3038" w:rsidRPr="004D3038" w:rsidRDefault="00F57CA1" w:rsidP="004D3038">
      <w:pPr>
        <w:tabs>
          <w:tab w:val="left" w:pos="4377"/>
          <w:tab w:val="center" w:pos="4536"/>
          <w:tab w:val="right" w:pos="9072"/>
        </w:tabs>
        <w:rPr>
          <w:rFonts w:cs="Arial"/>
        </w:rPr>
      </w:pPr>
    </w:p>
    <w:p w:rsidR="004D3038" w:rsidRPr="004D3038" w:rsidRDefault="00954433" w:rsidP="004D3038">
      <w:pPr>
        <w:tabs>
          <w:tab w:val="left" w:pos="4377"/>
          <w:tab w:val="center" w:pos="4536"/>
          <w:tab w:val="right" w:pos="9072"/>
        </w:tabs>
        <w:rPr>
          <w:rFonts w:cs="Arial"/>
        </w:rPr>
      </w:pPr>
      <w:r w:rsidRPr="004D3038">
        <w:rPr>
          <w:rFonts w:cs="Arial"/>
        </w:rPr>
        <w:t>Herman Groothuis</w:t>
      </w:r>
      <w:r w:rsidRPr="004D3038">
        <w:rPr>
          <w:rFonts w:cs="Arial"/>
        </w:rPr>
        <w:tab/>
        <w:t>Pieter Smit</w:t>
      </w:r>
    </w:p>
    <w:p w:rsidR="004D3038" w:rsidRPr="00C14DE8" w:rsidRDefault="00954433" w:rsidP="004D3038">
      <w:pPr>
        <w:rPr>
          <w:rFonts w:cs="Arial"/>
        </w:rPr>
      </w:pPr>
      <w:r w:rsidRPr="004D3038">
        <w:rPr>
          <w:rFonts w:cs="Arial"/>
        </w:rPr>
        <w:t>Secretaris                                                              Burgemeester</w:t>
      </w:r>
    </w:p>
    <w:sectPr w:rsidR="004D3038" w:rsidRPr="00C14DE8" w:rsidSect="00EE74AD">
      <w:headerReference w:type="even" r:id="rId10"/>
      <w:headerReference w:type="default" r:id="rId11"/>
      <w:headerReference w:type="first" r:id="rId12"/>
      <w:pgSz w:w="11906" w:h="16838"/>
      <w:pgMar w:top="1418" w:right="1418" w:bottom="1418" w:left="1134"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CA1" w:rsidRDefault="00F57CA1">
      <w:r>
        <w:separator/>
      </w:r>
    </w:p>
  </w:endnote>
  <w:endnote w:type="continuationSeparator" w:id="0">
    <w:p w:rsidR="00F57CA1" w:rsidRDefault="00F57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CA1" w:rsidRDefault="00F57CA1">
      <w:r>
        <w:separator/>
      </w:r>
    </w:p>
  </w:footnote>
  <w:footnote w:type="continuationSeparator" w:id="0">
    <w:p w:rsidR="00F57CA1" w:rsidRDefault="00F57C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DE8" w:rsidRDefault="00F57CA1">
    <w:pPr>
      <w:pStyle w:val="Koptekst"/>
    </w:pPr>
    <w:r>
      <w:rPr>
        <w:noProof/>
        <w:lang w:eastAsia="en-US"/>
      </w:rPr>
      <w:pict w14:anchorId="1775FA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23274" o:spid="_x0000_s3073" type="#_x0000_t136" style="position:absolute;margin-left:0;margin-top:0;width:465.1pt;height:174.4pt;rotation:315;z-index:-251658752;mso-position-horizontal:center;mso-position-horizontal-relative:margin;mso-position-vertical:center;mso-position-vertical-relative:margin" o:allowincell="f" fillcolor="silver" stroked="f">
          <v:fill opacity=".5"/>
          <v:textpath style="font-family:&quot;Calibri&quot;;font-size:1pt" string="VIA MAI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4AD" w:rsidRDefault="00954433">
    <w:pPr>
      <w:pStyle w:val="Kopteks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pPr w:leftFromText="142" w:rightFromText="142" w:vertAnchor="page" w:horzAnchor="page" w:tblpX="1078" w:tblpY="341"/>
      <w:tblOverlap w:val="never"/>
      <w:tblW w:w="10296" w:type="dxa"/>
      <w:tblBorders>
        <w:top w:val="nil"/>
        <w:left w:val="nil"/>
        <w:bottom w:val="nil"/>
        <w:right w:val="nil"/>
        <w:insideH w:val="nil"/>
        <w:insideV w:val="nil"/>
      </w:tblBorders>
      <w:tblLook w:val="04A0" w:firstRow="1" w:lastRow="0" w:firstColumn="1" w:lastColumn="0" w:noHBand="0" w:noVBand="1"/>
    </w:tblPr>
    <w:tblGrid>
      <w:gridCol w:w="1951"/>
      <w:gridCol w:w="3921"/>
      <w:gridCol w:w="1512"/>
      <w:gridCol w:w="3116"/>
    </w:tblGrid>
    <w:tr w:rsidR="0093440E" w:rsidTr="00923BE6">
      <w:tc>
        <w:tcPr>
          <w:tcW w:w="10296" w:type="dxa"/>
          <w:gridSpan w:val="4"/>
          <w:tcMar>
            <w:left w:w="0" w:type="dxa"/>
            <w:right w:w="0" w:type="dxa"/>
          </w:tcMar>
        </w:tcPr>
        <w:p w:rsidR="00EE74AD" w:rsidRDefault="00954433" w:rsidP="00EE74AD">
          <w:pPr>
            <w:pStyle w:val="Koptekst"/>
          </w:pPr>
          <w:r>
            <w:rPr>
              <w:noProof/>
            </w:rPr>
            <w:drawing>
              <wp:inline distT="0" distB="0" distL="0" distR="0" wp14:anchorId="1775FAE7" wp14:editId="1775FAE8">
                <wp:extent cx="6660000" cy="1256984"/>
                <wp:effectExtent l="0" t="0" r="7620"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briefpapier 10 november 2016 nr 1.jpg"/>
                        <pic:cNvPicPr/>
                      </pic:nvPicPr>
                      <pic:blipFill rotWithShape="1">
                        <a:blip r:embed="rId1" cstate="print">
                          <a:extLst>
                            <a:ext uri="{28A0092B-C50C-407E-A947-70E740481C1C}">
                              <a14:useLocalDpi xmlns:a14="http://schemas.microsoft.com/office/drawing/2010/main" val="0"/>
                            </a:ext>
                          </a:extLst>
                        </a:blip>
                        <a:srcRect l="3995"/>
                        <a:stretch/>
                      </pic:blipFill>
                      <pic:spPr bwMode="auto">
                        <a:xfrm>
                          <a:off x="0" y="0"/>
                          <a:ext cx="6660000" cy="1256984"/>
                        </a:xfrm>
                        <a:prstGeom prst="rect">
                          <a:avLst/>
                        </a:prstGeom>
                        <a:ln>
                          <a:noFill/>
                        </a:ln>
                        <a:extLst>
                          <a:ext uri="{53640926-AAD7-44D8-BBD7-CCE9431645EC}">
                            <a14:shadowObscured xmlns:a14="http://schemas.microsoft.com/office/drawing/2010/main"/>
                          </a:ext>
                        </a:extLst>
                      </pic:spPr>
                    </pic:pic>
                  </a:graphicData>
                </a:graphic>
              </wp:inline>
            </w:drawing>
          </w:r>
        </w:p>
      </w:tc>
    </w:tr>
    <w:tr w:rsidR="0093440E" w:rsidTr="00923BE6">
      <w:trPr>
        <w:trHeight w:hRule="exact" w:val="680"/>
      </w:trPr>
      <w:tc>
        <w:tcPr>
          <w:tcW w:w="10296" w:type="dxa"/>
          <w:gridSpan w:val="4"/>
        </w:tcPr>
        <w:p w:rsidR="00EE74AD" w:rsidRDefault="00F57CA1" w:rsidP="00EE74AD">
          <w:pPr>
            <w:pStyle w:val="Koptekst"/>
          </w:pPr>
        </w:p>
      </w:tc>
    </w:tr>
    <w:tr w:rsidR="0093440E" w:rsidTr="00923BE6">
      <w:trPr>
        <w:trHeight w:hRule="exact" w:val="2098"/>
      </w:trPr>
      <w:tc>
        <w:tcPr>
          <w:tcW w:w="10296" w:type="dxa"/>
          <w:gridSpan w:val="4"/>
          <w:tcMar>
            <w:left w:w="57" w:type="dxa"/>
          </w:tcMar>
        </w:tcPr>
        <w:p w:rsidR="00EE74AD" w:rsidRDefault="00374866" w:rsidP="00EE74AD">
          <w:pPr>
            <w:pStyle w:val="Koptekst"/>
          </w:pPr>
          <w:r>
            <w:t>CBR</w:t>
          </w:r>
        </w:p>
        <w:p w:rsidR="00374866" w:rsidRDefault="00374866" w:rsidP="00EE74AD">
          <w:pPr>
            <w:pStyle w:val="Koptekst"/>
          </w:pPr>
          <w:r>
            <w:t xml:space="preserve">t.a.v. mevrouw Drs. P. </w:t>
          </w:r>
          <w:proofErr w:type="spellStart"/>
          <w:r>
            <w:t>Delsing</w:t>
          </w:r>
          <w:proofErr w:type="spellEnd"/>
        </w:p>
        <w:p w:rsidR="0093440E" w:rsidRDefault="00954433" w:rsidP="00EE74AD">
          <w:pPr>
            <w:pStyle w:val="Koptekst"/>
            <w:pBdr>
              <w:top w:val="nil"/>
              <w:left w:val="nil"/>
              <w:bottom w:val="nil"/>
              <w:right w:val="nil"/>
              <w:between w:val="nil"/>
              <w:bar w:val="nil"/>
            </w:pBdr>
            <w:rPr>
              <w:bdr w:val="nil"/>
            </w:rPr>
          </w:pPr>
          <w:r>
            <w:t>Sir Winston Churchilllaan 297</w:t>
          </w:r>
        </w:p>
        <w:p w:rsidR="0093440E" w:rsidRDefault="00954433" w:rsidP="00EE74AD">
          <w:pPr>
            <w:pStyle w:val="Koptekst"/>
            <w:pBdr>
              <w:top w:val="nil"/>
              <w:left w:val="nil"/>
              <w:bottom w:val="nil"/>
              <w:right w:val="nil"/>
              <w:between w:val="nil"/>
              <w:bar w:val="nil"/>
            </w:pBdr>
            <w:rPr>
              <w:bdr w:val="nil"/>
            </w:rPr>
          </w:pPr>
          <w:r>
            <w:t>2288 DC  RIJSWIJK</w:t>
          </w:r>
        </w:p>
      </w:tc>
    </w:tr>
    <w:tr w:rsidR="0093440E" w:rsidTr="00923BE6">
      <w:tc>
        <w:tcPr>
          <w:tcW w:w="1560" w:type="dxa"/>
          <w:tcMar>
            <w:left w:w="57" w:type="dxa"/>
          </w:tcMar>
        </w:tcPr>
        <w:p w:rsidR="00EE74AD" w:rsidRDefault="00954433" w:rsidP="00EE74AD">
          <w:pPr>
            <w:pStyle w:val="Koptekst"/>
          </w:pPr>
          <w:r>
            <w:t>Onderwerp</w:t>
          </w:r>
        </w:p>
      </w:tc>
      <w:tc>
        <w:tcPr>
          <w:tcW w:w="4030" w:type="dxa"/>
        </w:tcPr>
        <w:p w:rsidR="00EE74AD" w:rsidRDefault="00954433" w:rsidP="00EE74AD">
          <w:pPr>
            <w:pStyle w:val="Koptekst"/>
          </w:pPr>
          <w:r>
            <w:t>Voorgenomen sluiting medische rijtesten Winschoten</w:t>
          </w:r>
        </w:p>
      </w:tc>
      <w:tc>
        <w:tcPr>
          <w:tcW w:w="1061" w:type="dxa"/>
        </w:tcPr>
        <w:p w:rsidR="00EE74AD" w:rsidRDefault="00954433" w:rsidP="00EE74AD">
          <w:pPr>
            <w:pStyle w:val="Koptekst"/>
          </w:pPr>
          <w:r>
            <w:t>Datum</w:t>
          </w:r>
        </w:p>
      </w:tc>
      <w:tc>
        <w:tcPr>
          <w:tcW w:w="3645" w:type="dxa"/>
        </w:tcPr>
        <w:p w:rsidR="00EE74AD" w:rsidRDefault="00775EAD" w:rsidP="004E29D5">
          <w:pPr>
            <w:pStyle w:val="Koptekst"/>
          </w:pPr>
          <w:r>
            <w:t>2</w:t>
          </w:r>
          <w:r w:rsidR="004E29D5">
            <w:t>9</w:t>
          </w:r>
          <w:r w:rsidR="00954433">
            <w:t xml:space="preserve"> maart 2017</w:t>
          </w:r>
        </w:p>
      </w:tc>
    </w:tr>
    <w:tr w:rsidR="0093440E" w:rsidTr="00923BE6">
      <w:tc>
        <w:tcPr>
          <w:tcW w:w="1560" w:type="dxa"/>
          <w:tcMar>
            <w:left w:w="57" w:type="dxa"/>
          </w:tcMar>
        </w:tcPr>
        <w:p w:rsidR="00EE74AD" w:rsidRDefault="00954433" w:rsidP="00EE74AD">
          <w:pPr>
            <w:pStyle w:val="Koptekst"/>
          </w:pPr>
          <w:r>
            <w:t>Ons kenmerk</w:t>
          </w:r>
        </w:p>
      </w:tc>
      <w:tc>
        <w:tcPr>
          <w:tcW w:w="4030" w:type="dxa"/>
        </w:tcPr>
        <w:p w:rsidR="00EE74AD" w:rsidRDefault="00954433" w:rsidP="00EE74AD">
          <w:pPr>
            <w:pStyle w:val="Koptekst"/>
          </w:pPr>
          <w:r>
            <w:t>17.0007648</w:t>
          </w:r>
        </w:p>
      </w:tc>
      <w:tc>
        <w:tcPr>
          <w:tcW w:w="1061" w:type="dxa"/>
        </w:tcPr>
        <w:p w:rsidR="00EE74AD" w:rsidRDefault="00954433" w:rsidP="00EE74AD">
          <w:pPr>
            <w:pStyle w:val="Koptekst"/>
          </w:pPr>
          <w:r>
            <w:t>Uw brief</w:t>
          </w:r>
        </w:p>
      </w:tc>
      <w:tc>
        <w:tcPr>
          <w:tcW w:w="3645" w:type="dxa"/>
        </w:tcPr>
        <w:p w:rsidR="00EE74AD" w:rsidRDefault="00F57CA1" w:rsidP="00EE74AD">
          <w:pPr>
            <w:pStyle w:val="Koptekst"/>
          </w:pPr>
        </w:p>
      </w:tc>
    </w:tr>
    <w:tr w:rsidR="0093440E" w:rsidTr="00923BE6">
      <w:tc>
        <w:tcPr>
          <w:tcW w:w="1560" w:type="dxa"/>
          <w:tcMar>
            <w:left w:w="57" w:type="dxa"/>
          </w:tcMar>
        </w:tcPr>
        <w:p w:rsidR="00EE74AD" w:rsidRDefault="00954433" w:rsidP="00EE74AD">
          <w:pPr>
            <w:pStyle w:val="Koptekst"/>
          </w:pPr>
          <w:r>
            <w:t>Inlichtingen bij</w:t>
          </w:r>
        </w:p>
      </w:tc>
      <w:tc>
        <w:tcPr>
          <w:tcW w:w="4030" w:type="dxa"/>
        </w:tcPr>
        <w:p w:rsidR="00EE74AD" w:rsidRDefault="00954433" w:rsidP="00EE74AD">
          <w:pPr>
            <w:pStyle w:val="Koptekst"/>
          </w:pPr>
          <w:r>
            <w:rPr>
              <w:rFonts w:cs="Arial"/>
            </w:rPr>
            <w:t>Hans Ritsema</w:t>
          </w:r>
        </w:p>
      </w:tc>
      <w:tc>
        <w:tcPr>
          <w:tcW w:w="1061" w:type="dxa"/>
        </w:tcPr>
        <w:p w:rsidR="00EE74AD" w:rsidRDefault="00954433" w:rsidP="00EE74AD">
          <w:pPr>
            <w:pStyle w:val="Koptekst"/>
          </w:pPr>
          <w:r>
            <w:t>Bijlage(n)</w:t>
          </w:r>
        </w:p>
      </w:tc>
      <w:tc>
        <w:tcPr>
          <w:tcW w:w="3645" w:type="dxa"/>
        </w:tcPr>
        <w:p w:rsidR="00EE74AD" w:rsidRDefault="00F57CA1" w:rsidP="00EE74AD">
          <w:pPr>
            <w:pStyle w:val="Koptekst"/>
          </w:pPr>
        </w:p>
      </w:tc>
    </w:tr>
    <w:tr w:rsidR="0093440E" w:rsidTr="00923BE6">
      <w:trPr>
        <w:trHeight w:hRule="exact" w:val="454"/>
      </w:trPr>
      <w:tc>
        <w:tcPr>
          <w:tcW w:w="10296" w:type="dxa"/>
          <w:gridSpan w:val="4"/>
          <w:tcMar>
            <w:left w:w="0" w:type="dxa"/>
          </w:tcMar>
        </w:tcPr>
        <w:p w:rsidR="00EE74AD" w:rsidRPr="00EE74AD" w:rsidRDefault="00F57CA1" w:rsidP="00EE74AD">
          <w:pPr>
            <w:pStyle w:val="Koptekst"/>
          </w:pPr>
        </w:p>
      </w:tc>
    </w:tr>
    <w:tr w:rsidR="0093440E" w:rsidTr="00923BE6">
      <w:tc>
        <w:tcPr>
          <w:tcW w:w="10296" w:type="dxa"/>
          <w:gridSpan w:val="4"/>
          <w:tcMar>
            <w:left w:w="57" w:type="dxa"/>
          </w:tcMar>
        </w:tcPr>
        <w:p w:rsidR="00EE74AD" w:rsidRPr="00EE74AD" w:rsidRDefault="00374866" w:rsidP="00004F0B">
          <w:pPr>
            <w:pStyle w:val="Koptekst"/>
          </w:pPr>
          <w:r>
            <w:t xml:space="preserve">Geachte </w:t>
          </w:r>
          <w:r w:rsidR="00954433">
            <w:t xml:space="preserve">mevrouw </w:t>
          </w:r>
          <w:r>
            <w:t xml:space="preserve">drs. </w:t>
          </w:r>
          <w:proofErr w:type="spellStart"/>
          <w:r>
            <w:t>Delsing</w:t>
          </w:r>
          <w:proofErr w:type="spellEnd"/>
          <w:r w:rsidR="00954433">
            <w:t>,</w:t>
          </w:r>
        </w:p>
      </w:tc>
    </w:tr>
    <w:tr w:rsidR="0093440E" w:rsidTr="00923BE6">
      <w:tc>
        <w:tcPr>
          <w:tcW w:w="10296" w:type="dxa"/>
          <w:gridSpan w:val="4"/>
          <w:tcMar>
            <w:left w:w="0" w:type="dxa"/>
          </w:tcMar>
        </w:tcPr>
        <w:p w:rsidR="00EE74AD" w:rsidRDefault="00F57CA1" w:rsidP="00EE74AD">
          <w:pPr>
            <w:pStyle w:val="Koptekst"/>
          </w:pPr>
        </w:p>
      </w:tc>
    </w:tr>
  </w:tbl>
  <w:p w:rsidR="00C14DE8" w:rsidRDefault="00F57CA1">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hyphenationZone w:val="425"/>
  <w:characterSpacingControl w:val="doNotCompress"/>
  <w:hdrShapeDefaults>
    <o:shapedefaults v:ext="edit" spidmax="3074"/>
    <o:shapelayout v:ext="edit">
      <o:idmap v:ext="edit" data="2,3"/>
    </o:shapelayout>
  </w:hdrShapeDefaults>
  <w:footnotePr>
    <w:footnote w:id="-1"/>
    <w:footnote w:id="0"/>
  </w:footnotePr>
  <w:endnotePr>
    <w:endnote w:id="-1"/>
    <w:endnote w:id="0"/>
  </w:endnotePr>
  <w:compat>
    <w:compatSetting w:name="compatibilityMode" w:uri="http://schemas.microsoft.com/office/word" w:val="12"/>
  </w:compat>
  <w:rsids>
    <w:rsidRoot w:val="0093440E"/>
    <w:rsid w:val="00021D85"/>
    <w:rsid w:val="000A6943"/>
    <w:rsid w:val="00374866"/>
    <w:rsid w:val="004B7319"/>
    <w:rsid w:val="004E29D5"/>
    <w:rsid w:val="00642C0A"/>
    <w:rsid w:val="00672232"/>
    <w:rsid w:val="006D62C1"/>
    <w:rsid w:val="00775EAD"/>
    <w:rsid w:val="008B45F5"/>
    <w:rsid w:val="0093440E"/>
    <w:rsid w:val="00954433"/>
    <w:rsid w:val="00EB022B"/>
    <w:rsid w:val="00F57C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632C4"/>
    <w:pPr>
      <w:spacing w:after="0" w:line="240" w:lineRule="auto"/>
    </w:pPr>
    <w:rPr>
      <w:rFonts w:ascii="Arial" w:hAnsi="Arial" w:cs="Times New Roman"/>
      <w:sz w:val="20"/>
      <w:szCs w:val="20"/>
      <w:lang w:eastAsia="nl-NL"/>
    </w:rPr>
  </w:style>
  <w:style w:type="paragraph" w:styleId="Kop2">
    <w:name w:val="heading 2"/>
    <w:basedOn w:val="Standaard"/>
    <w:next w:val="Standaard"/>
    <w:link w:val="Kop2Char"/>
    <w:uiPriority w:val="9"/>
    <w:unhideWhenUsed/>
    <w:qFormat/>
    <w:rsid w:val="0037486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14DE8"/>
    <w:pPr>
      <w:tabs>
        <w:tab w:val="center" w:pos="4536"/>
        <w:tab w:val="right" w:pos="9072"/>
      </w:tabs>
    </w:pPr>
  </w:style>
  <w:style w:type="character" w:customStyle="1" w:styleId="KoptekstChar">
    <w:name w:val="Koptekst Char"/>
    <w:basedOn w:val="Standaardalinea-lettertype"/>
    <w:link w:val="Koptekst"/>
    <w:uiPriority w:val="99"/>
    <w:rsid w:val="00C14DE8"/>
  </w:style>
  <w:style w:type="paragraph" w:styleId="Voettekst">
    <w:name w:val="footer"/>
    <w:basedOn w:val="Standaard"/>
    <w:link w:val="VoettekstChar"/>
    <w:uiPriority w:val="99"/>
    <w:unhideWhenUsed/>
    <w:rsid w:val="00C14DE8"/>
    <w:pPr>
      <w:tabs>
        <w:tab w:val="center" w:pos="4536"/>
        <w:tab w:val="right" w:pos="9072"/>
      </w:tabs>
    </w:pPr>
  </w:style>
  <w:style w:type="character" w:customStyle="1" w:styleId="VoettekstChar">
    <w:name w:val="Voettekst Char"/>
    <w:basedOn w:val="Standaardalinea-lettertype"/>
    <w:link w:val="Voettekst"/>
    <w:uiPriority w:val="99"/>
    <w:rsid w:val="00C14DE8"/>
  </w:style>
  <w:style w:type="table" w:styleId="Tabelraster">
    <w:name w:val="Table Grid"/>
    <w:basedOn w:val="Standaardtabel"/>
    <w:uiPriority w:val="59"/>
    <w:rsid w:val="00670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70C43"/>
    <w:rPr>
      <w:rFonts w:ascii="Tahoma" w:hAnsi="Tahoma" w:cs="Tahoma"/>
      <w:sz w:val="16"/>
      <w:szCs w:val="16"/>
    </w:rPr>
  </w:style>
  <w:style w:type="character" w:customStyle="1" w:styleId="BallontekstChar">
    <w:name w:val="Ballontekst Char"/>
    <w:basedOn w:val="Standaardalinea-lettertype"/>
    <w:link w:val="Ballontekst"/>
    <w:uiPriority w:val="99"/>
    <w:semiHidden/>
    <w:rsid w:val="00670C43"/>
    <w:rPr>
      <w:rFonts w:ascii="Tahoma" w:hAnsi="Tahoma" w:cs="Tahoma"/>
      <w:sz w:val="16"/>
      <w:szCs w:val="16"/>
      <w:lang w:eastAsia="nl-NL"/>
    </w:rPr>
  </w:style>
  <w:style w:type="character" w:customStyle="1" w:styleId="Kop2Char">
    <w:name w:val="Kop 2 Char"/>
    <w:basedOn w:val="Standaardalinea-lettertype"/>
    <w:link w:val="Kop2"/>
    <w:uiPriority w:val="9"/>
    <w:rsid w:val="00374866"/>
    <w:rPr>
      <w:rFonts w:asciiTheme="majorHAnsi" w:eastAsiaTheme="majorEastAsia" w:hAnsiTheme="majorHAnsi" w:cstheme="majorBidi"/>
      <w:b/>
      <w:bCs/>
      <w:color w:val="4F81BD" w:themeColor="accent1"/>
      <w:sz w:val="26"/>
      <w:szCs w:val="2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0DFE5-AE59-41FC-AC2B-60F6EE680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D894EA5C</Template>
  <TotalTime>85</TotalTime>
  <Pages>1</Pages>
  <Words>454</Words>
  <Characters>2499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OGD</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LIWA</dc:creator>
  <cp:lastModifiedBy>Liane Warntjes-van Wattum</cp:lastModifiedBy>
  <cp:revision>2</cp:revision>
  <dcterms:created xsi:type="dcterms:W3CDTF">2017-03-29T07:57:00Z</dcterms:created>
  <dcterms:modified xsi:type="dcterms:W3CDTF">2017-03-29T07:57:00Z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RSA_GUID">
    <vt:lpwstr>bc1da512-497d-a783-2114-b9eb1018508a</vt:lpwstr>
  </property>
  <property fmtid="{D5CDD505-2E9C-101B-9397-08002B2CF9AE}" pid="3" name="CORSA_OBJECTID">
    <vt:lpwstr>17.0007648</vt:lpwstr>
  </property>
  <property fmtid="{D5CDD505-2E9C-101B-9397-08002B2CF9AE}" pid="4" name="CORSA_OBJECTTYPE">
    <vt:lpwstr>S</vt:lpwstr>
  </property>
  <property fmtid="{D5CDD505-2E9C-101B-9397-08002B2CF9AE}" pid="5" name="CORSA_VERSION">
    <vt:lpwstr>2</vt:lpwstr>
  </property>
</Properties>
</file>